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Oswald" w:cs="Oswald" w:eastAsia="Oswald" w:hAnsi="Oswald"/>
          <w:b w:val="1"/>
          <w:bCs w:val="1"/>
          <w:sz w:val="28"/>
          <w:szCs w:val="28"/>
        </w:rPr>
      </w:pPr>
      <w:r w:rsidDel="00000000" w:rsidR="00000000" w:rsidRPr="00000000">
        <w:rPr>
          <w:rFonts w:ascii="Oswald" w:cs="Oswald" w:eastAsia="Oswald" w:hAnsi="Oswald"/>
          <w:b w:val="1"/>
          <w:bCs w:val="1"/>
          <w:sz w:val="28"/>
          <w:szCs w:val="28"/>
          <w:rtl w:val="0"/>
        </w:rPr>
        <w:t xml:space="preserve">Tour Pressetext - Leuchtstoff</w:t>
      </w:r>
    </w:p>
    <w:p w:rsidR="00000000" w:rsidDel="00000000" w:rsidP="00000000" w:rsidRDefault="00000000" w:rsidRPr="00000000" w14:paraId="00000002">
      <w:pPr>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03">
      <w:pPr>
        <w:rPr>
          <w:rFonts w:ascii="Oswald" w:cs="Oswald" w:eastAsia="Oswald" w:hAnsi="Oswald"/>
          <w:sz w:val="24"/>
          <w:szCs w:val="24"/>
        </w:rPr>
      </w:pPr>
      <w:r w:rsidDel="00000000" w:rsidR="00000000" w:rsidRPr="00000000">
        <w:rPr>
          <w:rFonts w:ascii="Oswald" w:cs="Oswald" w:eastAsia="Oswald" w:hAnsi="Oswald"/>
          <w:sz w:val="24"/>
          <w:szCs w:val="24"/>
          <w:rtl w:val="0"/>
        </w:rPr>
        <w:t xml:space="preserve">Nach der erfolgreichen ersten Tour im Herbst kehren Leuchtstoff im Oktober und November 2026 auf die Bühne zurück. Was ursprünglich als Soloprojekt begann, hat sich in den vergangenen Monaten zu einer festen Band entwickelt und präsentiert sich nun mit erweitertem Sound.</w:t>
      </w:r>
    </w:p>
    <w:p w:rsidR="00000000" w:rsidDel="00000000" w:rsidP="00000000" w:rsidRDefault="00000000" w:rsidRPr="00000000" w14:paraId="00000004">
      <w:pPr>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05">
      <w:pPr>
        <w:rPr>
          <w:rFonts w:ascii="Oswald" w:cs="Oswald" w:eastAsia="Oswald" w:hAnsi="Oswald"/>
          <w:sz w:val="24"/>
          <w:szCs w:val="24"/>
        </w:rPr>
      </w:pPr>
      <w:r w:rsidDel="00000000" w:rsidR="00000000" w:rsidRPr="00000000">
        <w:rPr>
          <w:rFonts w:ascii="Oswald" w:cs="Oswald" w:eastAsia="Oswald" w:hAnsi="Oswald"/>
          <w:sz w:val="24"/>
          <w:szCs w:val="24"/>
          <w:rtl w:val="0"/>
        </w:rPr>
        <w:t xml:space="preserve">Passend zur zweiten Tour erscheint Ende des Sommers das zweite Leuchtstoff-Album. Die neuen Songs schlagen neue Wege ein und bleiben dennoch dem bisherigen Sound treu, mit eingängigen Melodien, dynamischen Arrangements und der Energie einer gewachsenen Band.</w:t>
      </w:r>
    </w:p>
    <w:p w:rsidR="00000000" w:rsidDel="00000000" w:rsidP="00000000" w:rsidRDefault="00000000" w:rsidRPr="00000000" w14:paraId="00000006">
      <w:pPr>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07">
      <w:pPr>
        <w:rPr>
          <w:rFonts w:ascii="Oswald" w:cs="Oswald" w:eastAsia="Oswald" w:hAnsi="Oswald"/>
          <w:sz w:val="24"/>
          <w:szCs w:val="24"/>
        </w:rPr>
      </w:pPr>
      <w:r w:rsidDel="00000000" w:rsidR="00000000" w:rsidRPr="00000000">
        <w:rPr>
          <w:rFonts w:ascii="Oswald" w:cs="Oswald" w:eastAsia="Oswald" w:hAnsi="Oswald"/>
          <w:sz w:val="24"/>
          <w:szCs w:val="24"/>
          <w:rtl w:val="0"/>
        </w:rPr>
        <w:t xml:space="preserve">Die kommende Tour markiert damit nicht nur die Rückkehr auf die Bühne, sondern auch den nächsten Schritt des Projekts. Man darf sich auf neue Musik, intensive Live-Momente und eine Reihe von Konzerten im deutschsprachigen Raum freuen.</w:t>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